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4201E" w14:textId="59B870B8" w:rsidR="00173D1E" w:rsidRPr="00173D1E" w:rsidRDefault="00407B2D" w:rsidP="0064707E">
      <w:pPr>
        <w:ind w:right="-284"/>
        <w:jc w:val="center"/>
        <w:rPr>
          <w:rFonts w:ascii="Century Gothic" w:hAnsi="Century Gothic"/>
        </w:rPr>
      </w:pPr>
      <w:r>
        <w:rPr>
          <w:rFonts w:ascii="Century Gothic" w:hAnsi="Century Gothic"/>
          <w:b/>
          <w:bCs/>
        </w:rPr>
        <w:t>TERMES DE REFERENCE DU TECHNICIEN EN INFORMATIQUE</w:t>
      </w:r>
    </w:p>
    <w:p w14:paraId="2DACEB7F" w14:textId="775CA264" w:rsidR="00E310E0" w:rsidRPr="00E310E0" w:rsidRDefault="00173D1E" w:rsidP="00C36279">
      <w:pPr>
        <w:pStyle w:val="Paragraphedeliste"/>
        <w:numPr>
          <w:ilvl w:val="0"/>
          <w:numId w:val="9"/>
        </w:numPr>
        <w:rPr>
          <w:rFonts w:ascii="Century Gothic" w:hAnsi="Century Gothic"/>
        </w:rPr>
      </w:pPr>
      <w:r w:rsidRPr="00C36279">
        <w:rPr>
          <w:rFonts w:ascii="Century Gothic" w:hAnsi="Century Gothic"/>
          <w:b/>
          <w:bCs/>
        </w:rPr>
        <w:t>Contexte :</w:t>
      </w:r>
      <w:r w:rsidRPr="00C36279">
        <w:rPr>
          <w:rFonts w:ascii="Century Gothic" w:hAnsi="Century Gothic"/>
        </w:rPr>
        <w:t xml:space="preserve"> </w:t>
      </w:r>
    </w:p>
    <w:p w14:paraId="11C0E2CC" w14:textId="77777777" w:rsidR="00E310E0" w:rsidRDefault="00E310E0" w:rsidP="00764F4A">
      <w:pPr>
        <w:jc w:val="both"/>
        <w:rPr>
          <w:rFonts w:ascii="Century Gothic" w:hAnsi="Century Gothic"/>
        </w:rPr>
      </w:pPr>
      <w:r w:rsidRPr="00CC4F0E">
        <w:rPr>
          <w:rFonts w:ascii="Century Gothic" w:hAnsi="Century Gothic"/>
        </w:rPr>
        <w:t xml:space="preserve">Créée en 1985, la Commission Sous Régionale des Pêches (CSRP) est une organisation intergouvernementale regroupant sept pays d’Afrique de l’Ouest (Cabo Verde, Gambie, Guinée, Guinée Bissau, Mauritanie, Sénégal et Sierra Leone). Outre, booster la coopération dans le domaine des pêches entre ses Etats membres, elle vise également à harmoniser les politiques en matière de préservation, de conservation et d’exploitation durable des ressources halieutiques. Cela revient à créer des synergies entre les pays afin que l’expérience de ceux qui ont mis en place des politiques de pêche durable puisse bénéficier à toute la sous-région. </w:t>
      </w:r>
    </w:p>
    <w:p w14:paraId="2A06235A" w14:textId="77777777" w:rsidR="00B616AF" w:rsidRPr="00CC4F0E" w:rsidRDefault="00B616AF" w:rsidP="00B616AF">
      <w:pPr>
        <w:spacing w:after="120"/>
        <w:jc w:val="both"/>
        <w:rPr>
          <w:rFonts w:ascii="Century Gothic" w:hAnsi="Century Gothic"/>
        </w:rPr>
      </w:pPr>
      <w:r w:rsidRPr="007D052F">
        <w:rPr>
          <w:rFonts w:ascii="Century Gothic" w:hAnsi="Century Gothic"/>
        </w:rPr>
        <w:t xml:space="preserve">La CSRP dispose d’un site web www.spcsrp.org et gère une importante base de données régionale comportant notamment un </w:t>
      </w:r>
      <w:proofErr w:type="spellStart"/>
      <w:r w:rsidRPr="007D052F">
        <w:rPr>
          <w:rFonts w:ascii="Century Gothic" w:hAnsi="Century Gothic"/>
        </w:rPr>
        <w:t>dashboard</w:t>
      </w:r>
      <w:proofErr w:type="spellEnd"/>
      <w:r w:rsidRPr="007D052F">
        <w:rPr>
          <w:rFonts w:ascii="Century Gothic" w:hAnsi="Century Gothic"/>
        </w:rPr>
        <w:t xml:space="preserve"> sur les informations relatives à la pêche dans la sous-région.</w:t>
      </w:r>
    </w:p>
    <w:p w14:paraId="488702E5" w14:textId="77777777" w:rsidR="00B616AF" w:rsidRPr="00C36279" w:rsidRDefault="00B616AF" w:rsidP="00B616AF">
      <w:pPr>
        <w:spacing w:after="240"/>
        <w:jc w:val="both"/>
        <w:rPr>
          <w:rFonts w:ascii="Century Gothic" w:hAnsi="Century Gothic"/>
        </w:rPr>
      </w:pPr>
      <w:r w:rsidRPr="00CC4F0E">
        <w:rPr>
          <w:rFonts w:ascii="Century Gothic" w:hAnsi="Century Gothic"/>
        </w:rPr>
        <w:t>La CSRP est à la recherche d'un technicien en informatique pour gérer le site web et assurer la maintenance informatique. Le candidat retenu assurera la gestion du réseau de la CSRP et jouera un rôle clé dans la promotion de notre présence en ligne</w:t>
      </w:r>
      <w:r>
        <w:rPr>
          <w:rFonts w:ascii="Century Gothic" w:hAnsi="Century Gothic"/>
        </w:rPr>
        <w:t>.</w:t>
      </w:r>
    </w:p>
    <w:p w14:paraId="30BC5C8C" w14:textId="77777777" w:rsidR="00B616AF" w:rsidRPr="00CC4F0E" w:rsidRDefault="00B616AF" w:rsidP="00764F4A">
      <w:pPr>
        <w:jc w:val="both"/>
        <w:rPr>
          <w:rFonts w:ascii="Century Gothic" w:hAnsi="Century Gothic"/>
        </w:rPr>
      </w:pPr>
    </w:p>
    <w:p w14:paraId="3EADEA51" w14:textId="77777777" w:rsidR="00173D1E" w:rsidRDefault="00173D1E" w:rsidP="00764F4A">
      <w:pPr>
        <w:jc w:val="both"/>
        <w:rPr>
          <w:rFonts w:ascii="Century Gothic" w:hAnsi="Century Gothic"/>
          <w:b/>
          <w:bCs/>
        </w:rPr>
      </w:pPr>
      <w:r w:rsidRPr="00173D1E">
        <w:rPr>
          <w:rFonts w:ascii="Century Gothic" w:hAnsi="Century Gothic"/>
          <w:b/>
          <w:bCs/>
        </w:rPr>
        <w:t>2. Responsabilités :</w:t>
      </w:r>
    </w:p>
    <w:p w14:paraId="2AA7D991" w14:textId="2D2D79CB" w:rsidR="00C35AC3" w:rsidRPr="00173D1E" w:rsidRDefault="00C35AC3" w:rsidP="00764F4A">
      <w:pPr>
        <w:jc w:val="both"/>
        <w:rPr>
          <w:rFonts w:ascii="Century Gothic" w:hAnsi="Century Gothic"/>
        </w:rPr>
      </w:pPr>
      <w:r w:rsidRPr="00173D1E">
        <w:rPr>
          <w:rFonts w:ascii="Century Gothic" w:hAnsi="Century Gothic"/>
          <w:b/>
          <w:bCs/>
        </w:rPr>
        <w:t>2.</w:t>
      </w:r>
      <w:r>
        <w:rPr>
          <w:rFonts w:ascii="Century Gothic" w:hAnsi="Century Gothic"/>
          <w:b/>
          <w:bCs/>
        </w:rPr>
        <w:t>1</w:t>
      </w:r>
      <w:r w:rsidRPr="00173D1E">
        <w:rPr>
          <w:rFonts w:ascii="Century Gothic" w:hAnsi="Century Gothic"/>
          <w:b/>
          <w:bCs/>
        </w:rPr>
        <w:t xml:space="preserve"> Gestion du Parc Informatique et du Réseau de la CSRP :</w:t>
      </w:r>
    </w:p>
    <w:p w14:paraId="04524F98" w14:textId="3C79AA05" w:rsidR="00C35AC3" w:rsidRPr="00173D1E" w:rsidRDefault="00C35AC3" w:rsidP="00764F4A">
      <w:pPr>
        <w:numPr>
          <w:ilvl w:val="0"/>
          <w:numId w:val="4"/>
        </w:numPr>
        <w:jc w:val="both"/>
        <w:rPr>
          <w:rFonts w:ascii="Century Gothic" w:hAnsi="Century Gothic"/>
        </w:rPr>
      </w:pPr>
      <w:r w:rsidRPr="00173D1E">
        <w:rPr>
          <w:rFonts w:ascii="Century Gothic" w:hAnsi="Century Gothic"/>
        </w:rPr>
        <w:t>Superviser et maintenir le parc informatique de la CSRP, assurant la disponibilité des ressources nécessaires</w:t>
      </w:r>
      <w:r w:rsidR="00CC4F0E">
        <w:rPr>
          <w:rFonts w:ascii="Century Gothic" w:hAnsi="Century Gothic"/>
        </w:rPr>
        <w:t> ;</w:t>
      </w:r>
    </w:p>
    <w:p w14:paraId="64C42B5F" w14:textId="65FE0160" w:rsidR="00C35AC3" w:rsidRPr="00173D1E" w:rsidRDefault="00C35AC3" w:rsidP="00764F4A">
      <w:pPr>
        <w:numPr>
          <w:ilvl w:val="0"/>
          <w:numId w:val="4"/>
        </w:numPr>
        <w:jc w:val="both"/>
        <w:rPr>
          <w:rFonts w:ascii="Century Gothic" w:hAnsi="Century Gothic"/>
        </w:rPr>
      </w:pPr>
      <w:r w:rsidRPr="00173D1E">
        <w:rPr>
          <w:rFonts w:ascii="Century Gothic" w:hAnsi="Century Gothic"/>
        </w:rPr>
        <w:t>Gérer la sécurité du réseau, y compris la mise en œuvre de protocoles de sécurité et de sauvegardes régulières</w:t>
      </w:r>
      <w:r w:rsidR="00CC4F0E">
        <w:rPr>
          <w:rFonts w:ascii="Century Gothic" w:hAnsi="Century Gothic"/>
        </w:rPr>
        <w:t> ;</w:t>
      </w:r>
    </w:p>
    <w:p w14:paraId="54C0BB58" w14:textId="568AA793" w:rsidR="00C35AC3" w:rsidRDefault="00C35AC3" w:rsidP="00764F4A">
      <w:pPr>
        <w:numPr>
          <w:ilvl w:val="0"/>
          <w:numId w:val="4"/>
        </w:numPr>
        <w:jc w:val="both"/>
        <w:rPr>
          <w:rFonts w:ascii="Century Gothic" w:hAnsi="Century Gothic"/>
        </w:rPr>
      </w:pPr>
      <w:r w:rsidRPr="00173D1E">
        <w:rPr>
          <w:rFonts w:ascii="Century Gothic" w:hAnsi="Century Gothic"/>
        </w:rPr>
        <w:t>Assurer la résolution rapide des problèmes liés au parc informatique et au réseau</w:t>
      </w:r>
      <w:r w:rsidR="00CC4F0E">
        <w:rPr>
          <w:rFonts w:ascii="Century Gothic" w:hAnsi="Century Gothic"/>
        </w:rPr>
        <w:t> ;</w:t>
      </w:r>
    </w:p>
    <w:p w14:paraId="40C041C4" w14:textId="0DBA536A" w:rsidR="00C35AC3" w:rsidRDefault="00C35AC3" w:rsidP="00764F4A">
      <w:pPr>
        <w:numPr>
          <w:ilvl w:val="0"/>
          <w:numId w:val="4"/>
        </w:numPr>
        <w:jc w:val="both"/>
        <w:rPr>
          <w:rFonts w:ascii="Century Gothic" w:hAnsi="Century Gothic"/>
        </w:rPr>
      </w:pPr>
      <w:r>
        <w:rPr>
          <w:rFonts w:ascii="Century Gothic" w:hAnsi="Century Gothic"/>
        </w:rPr>
        <w:t>Gérer les comptes de messagerie du personnel de la CSRP</w:t>
      </w:r>
      <w:r w:rsidR="00CC4F0E">
        <w:rPr>
          <w:rFonts w:ascii="Century Gothic" w:hAnsi="Century Gothic"/>
        </w:rPr>
        <w:t> ;</w:t>
      </w:r>
    </w:p>
    <w:p w14:paraId="779C368D" w14:textId="7659004F" w:rsidR="003E7170" w:rsidRDefault="003E7170" w:rsidP="00764F4A">
      <w:pPr>
        <w:numPr>
          <w:ilvl w:val="0"/>
          <w:numId w:val="4"/>
        </w:numPr>
        <w:jc w:val="both"/>
        <w:rPr>
          <w:rFonts w:ascii="Century Gothic" w:hAnsi="Century Gothic"/>
        </w:rPr>
      </w:pPr>
      <w:r>
        <w:rPr>
          <w:rFonts w:ascii="Century Gothic" w:hAnsi="Century Gothic"/>
        </w:rPr>
        <w:t xml:space="preserve">Gérer la plateforme des données </w:t>
      </w:r>
      <w:r w:rsidR="00650A7D">
        <w:rPr>
          <w:rFonts w:ascii="Century Gothic" w:hAnsi="Century Gothic"/>
        </w:rPr>
        <w:t>de la CSRP</w:t>
      </w:r>
      <w:r w:rsidR="00CC4F0E">
        <w:rPr>
          <w:rFonts w:ascii="Century Gothic" w:hAnsi="Century Gothic"/>
        </w:rPr>
        <w:t> ;</w:t>
      </w:r>
    </w:p>
    <w:p w14:paraId="37ACD712" w14:textId="435BE004" w:rsidR="003E7170" w:rsidRPr="00173D1E" w:rsidRDefault="00CC4F0E" w:rsidP="00764F4A">
      <w:pPr>
        <w:numPr>
          <w:ilvl w:val="0"/>
          <w:numId w:val="4"/>
        </w:numPr>
        <w:jc w:val="both"/>
        <w:rPr>
          <w:rFonts w:ascii="Century Gothic" w:hAnsi="Century Gothic"/>
        </w:rPr>
      </w:pPr>
      <w:r>
        <w:rPr>
          <w:rFonts w:ascii="Century Gothic" w:hAnsi="Century Gothic"/>
        </w:rPr>
        <w:t>Gérer</w:t>
      </w:r>
      <w:r w:rsidR="003E7170">
        <w:rPr>
          <w:rFonts w:ascii="Century Gothic" w:hAnsi="Century Gothic"/>
        </w:rPr>
        <w:t xml:space="preserve"> les serveurs de la CSRP</w:t>
      </w:r>
      <w:r>
        <w:rPr>
          <w:rFonts w:ascii="Century Gothic" w:hAnsi="Century Gothic"/>
        </w:rPr>
        <w:t>.</w:t>
      </w:r>
    </w:p>
    <w:p w14:paraId="31030D31" w14:textId="0D181EC7" w:rsidR="00173D1E" w:rsidRPr="00173D1E" w:rsidRDefault="00173D1E" w:rsidP="00764F4A">
      <w:pPr>
        <w:jc w:val="both"/>
        <w:rPr>
          <w:rFonts w:ascii="Century Gothic" w:hAnsi="Century Gothic"/>
        </w:rPr>
      </w:pPr>
      <w:r w:rsidRPr="00173D1E">
        <w:rPr>
          <w:rFonts w:ascii="Century Gothic" w:hAnsi="Century Gothic"/>
          <w:b/>
          <w:bCs/>
        </w:rPr>
        <w:t>2.</w:t>
      </w:r>
      <w:r w:rsidR="00C35AC3">
        <w:rPr>
          <w:rFonts w:ascii="Century Gothic" w:hAnsi="Century Gothic"/>
          <w:b/>
          <w:bCs/>
        </w:rPr>
        <w:t>2</w:t>
      </w:r>
      <w:r w:rsidRPr="00173D1E">
        <w:rPr>
          <w:rFonts w:ascii="Century Gothic" w:hAnsi="Century Gothic"/>
          <w:b/>
          <w:bCs/>
        </w:rPr>
        <w:t xml:space="preserve"> Gestion du Site Web </w:t>
      </w:r>
      <w:r w:rsidR="00C36279">
        <w:rPr>
          <w:rFonts w:ascii="Century Gothic" w:hAnsi="Century Gothic"/>
          <w:b/>
          <w:bCs/>
        </w:rPr>
        <w:t xml:space="preserve">et des réseaux sociaux </w:t>
      </w:r>
      <w:r w:rsidRPr="00173D1E">
        <w:rPr>
          <w:rFonts w:ascii="Century Gothic" w:hAnsi="Century Gothic"/>
          <w:b/>
          <w:bCs/>
        </w:rPr>
        <w:t>:</w:t>
      </w:r>
    </w:p>
    <w:p w14:paraId="5D1DF14F" w14:textId="00352C8B" w:rsidR="00173D1E" w:rsidRPr="00173D1E" w:rsidRDefault="00173D1E" w:rsidP="00764F4A">
      <w:pPr>
        <w:numPr>
          <w:ilvl w:val="0"/>
          <w:numId w:val="1"/>
        </w:numPr>
        <w:jc w:val="both"/>
        <w:rPr>
          <w:rFonts w:ascii="Century Gothic" w:hAnsi="Century Gothic"/>
        </w:rPr>
      </w:pPr>
      <w:r w:rsidRPr="00173D1E">
        <w:rPr>
          <w:rFonts w:ascii="Century Gothic" w:hAnsi="Century Gothic"/>
        </w:rPr>
        <w:t>Assurer la maintenance quotidienne du site web, en garantissant la disponibilité et la stabilité</w:t>
      </w:r>
      <w:r w:rsidR="00CC4F0E">
        <w:rPr>
          <w:rFonts w:ascii="Century Gothic" w:hAnsi="Century Gothic"/>
        </w:rPr>
        <w:t> ;</w:t>
      </w:r>
    </w:p>
    <w:p w14:paraId="60BF3BBD" w14:textId="42A97F9B" w:rsidR="00173D1E" w:rsidRPr="00173D1E" w:rsidRDefault="00173D1E" w:rsidP="00764F4A">
      <w:pPr>
        <w:numPr>
          <w:ilvl w:val="0"/>
          <w:numId w:val="1"/>
        </w:numPr>
        <w:jc w:val="both"/>
        <w:rPr>
          <w:rFonts w:ascii="Century Gothic" w:hAnsi="Century Gothic"/>
        </w:rPr>
      </w:pPr>
      <w:r w:rsidRPr="00173D1E">
        <w:rPr>
          <w:rFonts w:ascii="Century Gothic" w:hAnsi="Century Gothic"/>
        </w:rPr>
        <w:t>Mettre en œuvre des mises à jour régulières et des améliorations fonctionnelles</w:t>
      </w:r>
      <w:r w:rsidR="00CC4F0E">
        <w:rPr>
          <w:rFonts w:ascii="Century Gothic" w:hAnsi="Century Gothic"/>
        </w:rPr>
        <w:t> ;</w:t>
      </w:r>
    </w:p>
    <w:p w14:paraId="2363ABE9" w14:textId="1331F48F" w:rsidR="00173D1E" w:rsidRDefault="00173D1E" w:rsidP="00764F4A">
      <w:pPr>
        <w:numPr>
          <w:ilvl w:val="0"/>
          <w:numId w:val="1"/>
        </w:numPr>
        <w:jc w:val="both"/>
        <w:rPr>
          <w:rFonts w:ascii="Century Gothic" w:hAnsi="Century Gothic"/>
        </w:rPr>
      </w:pPr>
      <w:r w:rsidRPr="00173D1E">
        <w:rPr>
          <w:rFonts w:ascii="Century Gothic" w:hAnsi="Century Gothic"/>
        </w:rPr>
        <w:t>Collaborer avec les équipes de contenu pour intégrer de nouvelles fonctionnalités</w:t>
      </w:r>
      <w:r w:rsidR="00CC4F0E">
        <w:rPr>
          <w:rFonts w:ascii="Century Gothic" w:hAnsi="Century Gothic"/>
        </w:rPr>
        <w:t> ;</w:t>
      </w:r>
    </w:p>
    <w:p w14:paraId="700BE2B1" w14:textId="44C1DB24" w:rsidR="00C35AC3" w:rsidRPr="00173D1E" w:rsidRDefault="00C35AC3" w:rsidP="00764F4A">
      <w:pPr>
        <w:numPr>
          <w:ilvl w:val="0"/>
          <w:numId w:val="1"/>
        </w:numPr>
        <w:jc w:val="both"/>
        <w:rPr>
          <w:rFonts w:ascii="Century Gothic" w:hAnsi="Century Gothic"/>
        </w:rPr>
      </w:pPr>
      <w:r w:rsidRPr="00173D1E">
        <w:rPr>
          <w:rFonts w:ascii="Century Gothic" w:hAnsi="Century Gothic"/>
        </w:rPr>
        <w:t>Superviser les aspects techniques du site, assurant une expérience utilisateur optimale</w:t>
      </w:r>
      <w:r w:rsidR="00CC4F0E">
        <w:rPr>
          <w:rFonts w:ascii="Century Gothic" w:hAnsi="Century Gothic"/>
        </w:rPr>
        <w:t> ;</w:t>
      </w:r>
    </w:p>
    <w:p w14:paraId="130497AA" w14:textId="73663137" w:rsidR="00C35AC3" w:rsidRPr="00173D1E" w:rsidRDefault="00C35AC3" w:rsidP="00764F4A">
      <w:pPr>
        <w:numPr>
          <w:ilvl w:val="0"/>
          <w:numId w:val="1"/>
        </w:numPr>
        <w:jc w:val="both"/>
        <w:rPr>
          <w:rFonts w:ascii="Century Gothic" w:hAnsi="Century Gothic"/>
        </w:rPr>
      </w:pPr>
      <w:r w:rsidRPr="00173D1E">
        <w:rPr>
          <w:rFonts w:ascii="Century Gothic" w:hAnsi="Century Gothic"/>
        </w:rPr>
        <w:lastRenderedPageBreak/>
        <w:t>Proposer des solutions techniques pour améliorer les performances et la convivialité</w:t>
      </w:r>
      <w:r w:rsidR="00CC4F0E">
        <w:rPr>
          <w:rFonts w:ascii="Century Gothic" w:hAnsi="Century Gothic"/>
        </w:rPr>
        <w:t> ;</w:t>
      </w:r>
    </w:p>
    <w:p w14:paraId="6C901F41" w14:textId="0F3659BC" w:rsidR="00C35AC3" w:rsidRPr="00173D1E" w:rsidRDefault="00C35AC3" w:rsidP="00764F4A">
      <w:pPr>
        <w:numPr>
          <w:ilvl w:val="0"/>
          <w:numId w:val="1"/>
        </w:numPr>
        <w:jc w:val="both"/>
        <w:rPr>
          <w:rFonts w:ascii="Century Gothic" w:hAnsi="Century Gothic"/>
        </w:rPr>
      </w:pPr>
      <w:r>
        <w:rPr>
          <w:rFonts w:ascii="Century Gothic" w:hAnsi="Century Gothic"/>
        </w:rPr>
        <w:t>I</w:t>
      </w:r>
      <w:r w:rsidRPr="00173D1E">
        <w:rPr>
          <w:rFonts w:ascii="Century Gothic" w:hAnsi="Century Gothic"/>
        </w:rPr>
        <w:t>ntégr</w:t>
      </w:r>
      <w:r>
        <w:rPr>
          <w:rFonts w:ascii="Century Gothic" w:hAnsi="Century Gothic"/>
        </w:rPr>
        <w:t>er</w:t>
      </w:r>
      <w:r w:rsidRPr="00173D1E">
        <w:rPr>
          <w:rFonts w:ascii="Century Gothic" w:hAnsi="Century Gothic"/>
        </w:rPr>
        <w:t xml:space="preserve"> d</w:t>
      </w:r>
      <w:r>
        <w:rPr>
          <w:rFonts w:ascii="Century Gothic" w:hAnsi="Century Gothic"/>
        </w:rPr>
        <w:t xml:space="preserve">es </w:t>
      </w:r>
      <w:r w:rsidRPr="00173D1E">
        <w:rPr>
          <w:rFonts w:ascii="Century Gothic" w:hAnsi="Century Gothic"/>
        </w:rPr>
        <w:t>éléments visuels</w:t>
      </w:r>
      <w:r>
        <w:rPr>
          <w:rFonts w:ascii="Century Gothic" w:hAnsi="Century Gothic"/>
        </w:rPr>
        <w:t xml:space="preserve"> et de nouvelles </w:t>
      </w:r>
      <w:r w:rsidR="00B37FB8">
        <w:rPr>
          <w:rFonts w:ascii="Century Gothic" w:hAnsi="Century Gothic"/>
        </w:rPr>
        <w:t>fonctionnalités</w:t>
      </w:r>
      <w:r w:rsidR="00CC4F0E">
        <w:rPr>
          <w:rFonts w:ascii="Century Gothic" w:hAnsi="Century Gothic"/>
        </w:rPr>
        <w:t> ;</w:t>
      </w:r>
    </w:p>
    <w:p w14:paraId="232599A6" w14:textId="05094EC8" w:rsidR="00173D1E" w:rsidRPr="00173D1E" w:rsidRDefault="00173D1E" w:rsidP="00764F4A">
      <w:pPr>
        <w:numPr>
          <w:ilvl w:val="0"/>
          <w:numId w:val="3"/>
        </w:numPr>
        <w:jc w:val="both"/>
        <w:rPr>
          <w:rFonts w:ascii="Century Gothic" w:hAnsi="Century Gothic"/>
        </w:rPr>
      </w:pPr>
      <w:r w:rsidRPr="00173D1E">
        <w:rPr>
          <w:rFonts w:ascii="Century Gothic" w:hAnsi="Century Gothic"/>
        </w:rPr>
        <w:t xml:space="preserve">Développer des stratégies de </w:t>
      </w:r>
      <w:proofErr w:type="spellStart"/>
      <w:r w:rsidRPr="00173D1E">
        <w:rPr>
          <w:rFonts w:ascii="Century Gothic" w:hAnsi="Century Gothic"/>
        </w:rPr>
        <w:t>community</w:t>
      </w:r>
      <w:proofErr w:type="spellEnd"/>
      <w:r w:rsidRPr="00173D1E">
        <w:rPr>
          <w:rFonts w:ascii="Century Gothic" w:hAnsi="Century Gothic"/>
        </w:rPr>
        <w:t xml:space="preserve"> management pour renforcer l'engagement en ligne</w:t>
      </w:r>
      <w:r w:rsidR="00CC4F0E">
        <w:rPr>
          <w:rFonts w:ascii="Century Gothic" w:hAnsi="Century Gothic"/>
        </w:rPr>
        <w:t> ;</w:t>
      </w:r>
    </w:p>
    <w:p w14:paraId="74843CEF" w14:textId="26453685" w:rsidR="00173D1E" w:rsidRPr="00173D1E" w:rsidRDefault="00173D1E" w:rsidP="00764F4A">
      <w:pPr>
        <w:numPr>
          <w:ilvl w:val="0"/>
          <w:numId w:val="3"/>
        </w:numPr>
        <w:jc w:val="both"/>
        <w:rPr>
          <w:rFonts w:ascii="Century Gothic" w:hAnsi="Century Gothic"/>
        </w:rPr>
      </w:pPr>
      <w:r w:rsidRPr="00173D1E">
        <w:rPr>
          <w:rFonts w:ascii="Century Gothic" w:hAnsi="Century Gothic"/>
        </w:rPr>
        <w:t>Surveiller les commentaires et interactions sur les plateformes sociales</w:t>
      </w:r>
      <w:r w:rsidR="00B37FB8">
        <w:rPr>
          <w:rFonts w:ascii="Century Gothic" w:hAnsi="Century Gothic"/>
        </w:rPr>
        <w:t xml:space="preserve"> de la CSRP</w:t>
      </w:r>
      <w:r w:rsidR="00CC4F0E">
        <w:rPr>
          <w:rFonts w:ascii="Century Gothic" w:hAnsi="Century Gothic"/>
        </w:rPr>
        <w:t> ;</w:t>
      </w:r>
    </w:p>
    <w:p w14:paraId="620CC5F8" w14:textId="2BF2AAAC" w:rsidR="002851FC" w:rsidRPr="00764F4A" w:rsidRDefault="00173D1E" w:rsidP="00764F4A">
      <w:pPr>
        <w:numPr>
          <w:ilvl w:val="0"/>
          <w:numId w:val="3"/>
        </w:numPr>
        <w:spacing w:after="240"/>
        <w:ind w:left="714" w:hanging="357"/>
        <w:jc w:val="both"/>
        <w:rPr>
          <w:rFonts w:ascii="Century Gothic" w:hAnsi="Century Gothic"/>
        </w:rPr>
      </w:pPr>
      <w:r w:rsidRPr="00173D1E">
        <w:rPr>
          <w:rFonts w:ascii="Century Gothic" w:hAnsi="Century Gothic"/>
        </w:rPr>
        <w:t>Participer activement aux discussions pour favoriser la croissance de la communauté en ligne.</w:t>
      </w:r>
    </w:p>
    <w:p w14:paraId="593444B2" w14:textId="1F170F37" w:rsidR="00173D1E" w:rsidRPr="00173D1E" w:rsidRDefault="00173D1E" w:rsidP="00764F4A">
      <w:pPr>
        <w:jc w:val="both"/>
        <w:rPr>
          <w:rFonts w:ascii="Century Gothic" w:hAnsi="Century Gothic"/>
        </w:rPr>
      </w:pPr>
      <w:r w:rsidRPr="00173D1E">
        <w:rPr>
          <w:rFonts w:ascii="Century Gothic" w:hAnsi="Century Gothic"/>
          <w:b/>
          <w:bCs/>
        </w:rPr>
        <w:t>2.</w:t>
      </w:r>
      <w:r w:rsidR="002851FC">
        <w:rPr>
          <w:rFonts w:ascii="Century Gothic" w:hAnsi="Century Gothic"/>
          <w:b/>
          <w:bCs/>
        </w:rPr>
        <w:t>3</w:t>
      </w:r>
      <w:r w:rsidRPr="00173D1E">
        <w:rPr>
          <w:rFonts w:ascii="Century Gothic" w:hAnsi="Century Gothic"/>
          <w:b/>
          <w:bCs/>
        </w:rPr>
        <w:t xml:space="preserve"> Compétences Techniques :</w:t>
      </w:r>
    </w:p>
    <w:p w14:paraId="41CAFCC4" w14:textId="0E8BB730" w:rsidR="002851FC" w:rsidRPr="002851FC" w:rsidRDefault="002851FC" w:rsidP="00764F4A">
      <w:pPr>
        <w:numPr>
          <w:ilvl w:val="0"/>
          <w:numId w:val="5"/>
        </w:numPr>
        <w:jc w:val="both"/>
        <w:rPr>
          <w:rFonts w:ascii="Century Gothic" w:hAnsi="Century Gothic"/>
        </w:rPr>
      </w:pPr>
      <w:r w:rsidRPr="002851FC">
        <w:rPr>
          <w:rFonts w:ascii="Century Gothic" w:hAnsi="Century Gothic"/>
        </w:rPr>
        <w:t xml:space="preserve">Avoir une expérience préalable dans la maintenance d’équipements </w:t>
      </w:r>
      <w:r>
        <w:rPr>
          <w:rFonts w:ascii="Century Gothic" w:hAnsi="Century Gothic"/>
        </w:rPr>
        <w:t>informatique</w:t>
      </w:r>
      <w:r w:rsidR="00764F4A">
        <w:rPr>
          <w:rFonts w:ascii="Century Gothic" w:hAnsi="Century Gothic"/>
        </w:rPr>
        <w:t> ;</w:t>
      </w:r>
    </w:p>
    <w:p w14:paraId="234FBA1B" w14:textId="52C984D3" w:rsidR="002851FC" w:rsidRPr="002851FC" w:rsidRDefault="002851FC" w:rsidP="00764F4A">
      <w:pPr>
        <w:numPr>
          <w:ilvl w:val="0"/>
          <w:numId w:val="5"/>
        </w:numPr>
        <w:jc w:val="both"/>
        <w:rPr>
          <w:rFonts w:ascii="Century Gothic" w:hAnsi="Century Gothic"/>
        </w:rPr>
      </w:pPr>
      <w:r>
        <w:rPr>
          <w:rFonts w:ascii="Century Gothic" w:hAnsi="Century Gothic"/>
        </w:rPr>
        <w:t xml:space="preserve">Une bonne </w:t>
      </w:r>
      <w:r w:rsidRPr="002851FC">
        <w:rPr>
          <w:rFonts w:ascii="Century Gothic" w:hAnsi="Century Gothic"/>
        </w:rPr>
        <w:t xml:space="preserve">Capacité à diagnostiquer et résoudre les problèmes </w:t>
      </w:r>
      <w:r w:rsidR="003D275B">
        <w:rPr>
          <w:rFonts w:ascii="Century Gothic" w:hAnsi="Century Gothic"/>
        </w:rPr>
        <w:t xml:space="preserve">sur </w:t>
      </w:r>
      <w:r w:rsidR="003E7170">
        <w:rPr>
          <w:rFonts w:ascii="Century Gothic" w:hAnsi="Century Gothic"/>
        </w:rPr>
        <w:t>les équipements</w:t>
      </w:r>
      <w:r w:rsidR="003D275B">
        <w:rPr>
          <w:rFonts w:ascii="Century Gothic" w:hAnsi="Century Gothic"/>
        </w:rPr>
        <w:t xml:space="preserve"> informatique</w:t>
      </w:r>
      <w:r w:rsidR="003E7170">
        <w:rPr>
          <w:rFonts w:ascii="Century Gothic" w:hAnsi="Century Gothic"/>
        </w:rPr>
        <w:t>s</w:t>
      </w:r>
      <w:r w:rsidR="00764F4A">
        <w:rPr>
          <w:rFonts w:ascii="Century Gothic" w:hAnsi="Century Gothic"/>
        </w:rPr>
        <w:t> ;</w:t>
      </w:r>
    </w:p>
    <w:p w14:paraId="44A35B8D" w14:textId="5101CC3B" w:rsidR="002851FC" w:rsidRPr="002851FC" w:rsidRDefault="002851FC" w:rsidP="00764F4A">
      <w:pPr>
        <w:numPr>
          <w:ilvl w:val="0"/>
          <w:numId w:val="5"/>
        </w:numPr>
        <w:jc w:val="both"/>
        <w:rPr>
          <w:rFonts w:ascii="Century Gothic" w:hAnsi="Century Gothic"/>
        </w:rPr>
      </w:pPr>
      <w:r w:rsidRPr="002851FC">
        <w:rPr>
          <w:rFonts w:ascii="Century Gothic" w:hAnsi="Century Gothic"/>
        </w:rPr>
        <w:t>Polyvalence et capacité à effectuer différents types de travaux de maintenance</w:t>
      </w:r>
      <w:r w:rsidR="00764F4A">
        <w:rPr>
          <w:rFonts w:ascii="Century Gothic" w:hAnsi="Century Gothic"/>
        </w:rPr>
        <w:t> ;</w:t>
      </w:r>
    </w:p>
    <w:p w14:paraId="49FBFD79" w14:textId="1616B5E9" w:rsidR="002851FC" w:rsidRPr="002851FC" w:rsidRDefault="002851FC" w:rsidP="00764F4A">
      <w:pPr>
        <w:numPr>
          <w:ilvl w:val="0"/>
          <w:numId w:val="5"/>
        </w:numPr>
        <w:jc w:val="both"/>
        <w:rPr>
          <w:rFonts w:ascii="Century Gothic" w:hAnsi="Century Gothic"/>
        </w:rPr>
      </w:pPr>
      <w:r w:rsidRPr="002851FC">
        <w:rPr>
          <w:rFonts w:ascii="Century Gothic" w:hAnsi="Century Gothic"/>
        </w:rPr>
        <w:t>Bonnes compétences en communication et capacité à travailler en équipe</w:t>
      </w:r>
      <w:r w:rsidR="00764F4A">
        <w:rPr>
          <w:rFonts w:ascii="Century Gothic" w:hAnsi="Century Gothic"/>
        </w:rPr>
        <w:t> ;</w:t>
      </w:r>
    </w:p>
    <w:p w14:paraId="3FD88197" w14:textId="7834FD7A" w:rsidR="002851FC" w:rsidRPr="00173D1E" w:rsidRDefault="002851FC" w:rsidP="00764F4A">
      <w:pPr>
        <w:numPr>
          <w:ilvl w:val="0"/>
          <w:numId w:val="5"/>
        </w:numPr>
        <w:jc w:val="both"/>
        <w:rPr>
          <w:rFonts w:ascii="Century Gothic" w:hAnsi="Century Gothic"/>
        </w:rPr>
      </w:pPr>
      <w:r w:rsidRPr="00173D1E">
        <w:rPr>
          <w:rFonts w:ascii="Century Gothic" w:hAnsi="Century Gothic"/>
        </w:rPr>
        <w:t>Connaissance approfondie des réseaux informatiques et des protocoles associés</w:t>
      </w:r>
      <w:r w:rsidR="00764F4A">
        <w:rPr>
          <w:rFonts w:ascii="Century Gothic" w:hAnsi="Century Gothic"/>
        </w:rPr>
        <w:t> ;</w:t>
      </w:r>
    </w:p>
    <w:p w14:paraId="59738595" w14:textId="2A27E23B" w:rsidR="002851FC" w:rsidRDefault="002851FC" w:rsidP="00764F4A">
      <w:pPr>
        <w:numPr>
          <w:ilvl w:val="0"/>
          <w:numId w:val="5"/>
        </w:numPr>
        <w:jc w:val="both"/>
        <w:rPr>
          <w:rFonts w:ascii="Century Gothic" w:hAnsi="Century Gothic"/>
        </w:rPr>
      </w:pPr>
      <w:r>
        <w:rPr>
          <w:rFonts w:ascii="Century Gothic" w:hAnsi="Century Gothic"/>
        </w:rPr>
        <w:t>Connaissance de base en électronique</w:t>
      </w:r>
      <w:r w:rsidR="00764F4A">
        <w:rPr>
          <w:rFonts w:ascii="Century Gothic" w:hAnsi="Century Gothic"/>
        </w:rPr>
        <w:t> ;</w:t>
      </w:r>
    </w:p>
    <w:p w14:paraId="453C3509" w14:textId="56E8C236" w:rsidR="00173D1E" w:rsidRDefault="00173D1E" w:rsidP="00764F4A">
      <w:pPr>
        <w:numPr>
          <w:ilvl w:val="0"/>
          <w:numId w:val="5"/>
        </w:numPr>
        <w:jc w:val="both"/>
        <w:rPr>
          <w:rFonts w:ascii="Century Gothic" w:hAnsi="Century Gothic"/>
        </w:rPr>
      </w:pPr>
      <w:r w:rsidRPr="00173D1E">
        <w:rPr>
          <w:rFonts w:ascii="Century Gothic" w:hAnsi="Century Gothic"/>
        </w:rPr>
        <w:t>Maîtrise avancée des langages de programmation PHP, MySQL et PostgreSQL</w:t>
      </w:r>
      <w:r w:rsidR="00764F4A">
        <w:rPr>
          <w:rFonts w:ascii="Century Gothic" w:hAnsi="Century Gothic"/>
        </w:rPr>
        <w:t> ;</w:t>
      </w:r>
    </w:p>
    <w:p w14:paraId="0BCFB161" w14:textId="5F159DB3" w:rsidR="003E7170" w:rsidRPr="00173D1E" w:rsidRDefault="003E7170" w:rsidP="00764F4A">
      <w:pPr>
        <w:numPr>
          <w:ilvl w:val="0"/>
          <w:numId w:val="5"/>
        </w:numPr>
        <w:jc w:val="both"/>
        <w:rPr>
          <w:rFonts w:ascii="Century Gothic" w:hAnsi="Century Gothic"/>
        </w:rPr>
      </w:pPr>
      <w:r>
        <w:rPr>
          <w:rFonts w:ascii="Century Gothic" w:hAnsi="Century Gothic"/>
        </w:rPr>
        <w:t>Maitrise des outils de traitements de données</w:t>
      </w:r>
      <w:r w:rsidR="00764F4A">
        <w:rPr>
          <w:rFonts w:ascii="Century Gothic" w:hAnsi="Century Gothic"/>
        </w:rPr>
        <w:t> ;</w:t>
      </w:r>
    </w:p>
    <w:p w14:paraId="627A8724" w14:textId="77777777" w:rsidR="00173D1E" w:rsidRPr="00173D1E" w:rsidRDefault="00173D1E" w:rsidP="00764F4A">
      <w:pPr>
        <w:numPr>
          <w:ilvl w:val="0"/>
          <w:numId w:val="5"/>
        </w:numPr>
        <w:jc w:val="both"/>
        <w:rPr>
          <w:rFonts w:ascii="Century Gothic" w:hAnsi="Century Gothic"/>
        </w:rPr>
      </w:pPr>
      <w:r w:rsidRPr="00173D1E">
        <w:rPr>
          <w:rFonts w:ascii="Century Gothic" w:hAnsi="Century Gothic"/>
        </w:rPr>
        <w:t>Expérience dans l'intégration et la personnalisation de modules Drupal.</w:t>
      </w:r>
    </w:p>
    <w:p w14:paraId="119F4952" w14:textId="77777777" w:rsidR="00173D1E" w:rsidRPr="00173D1E" w:rsidRDefault="00173D1E" w:rsidP="00764F4A">
      <w:pPr>
        <w:jc w:val="both"/>
        <w:rPr>
          <w:rFonts w:ascii="Century Gothic" w:hAnsi="Century Gothic"/>
        </w:rPr>
      </w:pPr>
      <w:r w:rsidRPr="00173D1E">
        <w:rPr>
          <w:rFonts w:ascii="Century Gothic" w:hAnsi="Century Gothic"/>
          <w:b/>
          <w:bCs/>
        </w:rPr>
        <w:t>3. Qualifications :</w:t>
      </w:r>
    </w:p>
    <w:p w14:paraId="26CC8F14" w14:textId="62A9AA4D" w:rsidR="00173D1E" w:rsidRPr="00173D1E" w:rsidRDefault="00173D1E" w:rsidP="00764F4A">
      <w:pPr>
        <w:numPr>
          <w:ilvl w:val="0"/>
          <w:numId w:val="6"/>
        </w:numPr>
        <w:jc w:val="both"/>
        <w:rPr>
          <w:rFonts w:ascii="Century Gothic" w:hAnsi="Century Gothic"/>
        </w:rPr>
      </w:pPr>
      <w:r w:rsidRPr="00173D1E">
        <w:rPr>
          <w:rFonts w:ascii="Century Gothic" w:hAnsi="Century Gothic"/>
        </w:rPr>
        <w:t>Diplôme de licence en informatique</w:t>
      </w:r>
      <w:r w:rsidR="00142F9F">
        <w:rPr>
          <w:rFonts w:ascii="Century Gothic" w:hAnsi="Century Gothic"/>
        </w:rPr>
        <w:t xml:space="preserve"> ou équivalent</w:t>
      </w:r>
      <w:r w:rsidR="00764F4A">
        <w:rPr>
          <w:rFonts w:ascii="Century Gothic" w:hAnsi="Century Gothic"/>
        </w:rPr>
        <w:t> ;</w:t>
      </w:r>
      <w:r w:rsidRPr="00173D1E">
        <w:rPr>
          <w:rFonts w:ascii="Century Gothic" w:hAnsi="Century Gothic"/>
        </w:rPr>
        <w:t xml:space="preserve"> </w:t>
      </w:r>
    </w:p>
    <w:p w14:paraId="1099C643" w14:textId="3B9874B2" w:rsidR="00173D1E" w:rsidRPr="00173D1E" w:rsidRDefault="00173D1E" w:rsidP="00764F4A">
      <w:pPr>
        <w:numPr>
          <w:ilvl w:val="0"/>
          <w:numId w:val="6"/>
        </w:numPr>
        <w:jc w:val="both"/>
        <w:rPr>
          <w:rFonts w:ascii="Century Gothic" w:hAnsi="Century Gothic"/>
        </w:rPr>
      </w:pPr>
      <w:r w:rsidRPr="00173D1E">
        <w:rPr>
          <w:rFonts w:ascii="Century Gothic" w:hAnsi="Century Gothic"/>
        </w:rPr>
        <w:t>Expérience professionnelle démontrée dans la gestion de sites web avec un accent sur Drupal</w:t>
      </w:r>
      <w:r w:rsidR="00764F4A">
        <w:rPr>
          <w:rFonts w:ascii="Century Gothic" w:hAnsi="Century Gothic"/>
        </w:rPr>
        <w:t> ;</w:t>
      </w:r>
    </w:p>
    <w:p w14:paraId="7657C391" w14:textId="2BC9419D" w:rsidR="00173D1E" w:rsidRDefault="00173D1E" w:rsidP="00764F4A">
      <w:pPr>
        <w:numPr>
          <w:ilvl w:val="0"/>
          <w:numId w:val="6"/>
        </w:numPr>
        <w:jc w:val="both"/>
        <w:rPr>
          <w:rFonts w:ascii="Century Gothic" w:hAnsi="Century Gothic"/>
        </w:rPr>
      </w:pPr>
      <w:r w:rsidRPr="00173D1E">
        <w:rPr>
          <w:rFonts w:ascii="Century Gothic" w:hAnsi="Century Gothic"/>
        </w:rPr>
        <w:t xml:space="preserve">Au moins </w:t>
      </w:r>
      <w:r w:rsidR="002851FC">
        <w:rPr>
          <w:rFonts w:ascii="Century Gothic" w:hAnsi="Century Gothic"/>
        </w:rPr>
        <w:t>3</w:t>
      </w:r>
      <w:r w:rsidRPr="00173D1E">
        <w:rPr>
          <w:rFonts w:ascii="Century Gothic" w:hAnsi="Century Gothic"/>
        </w:rPr>
        <w:t xml:space="preserve"> ans d'expérience dans des fonctions similaires</w:t>
      </w:r>
      <w:r w:rsidR="00764F4A">
        <w:rPr>
          <w:rFonts w:ascii="Century Gothic" w:hAnsi="Century Gothic"/>
        </w:rPr>
        <w:t> ;</w:t>
      </w:r>
    </w:p>
    <w:p w14:paraId="1712F54F" w14:textId="4C8DDAB7" w:rsidR="00FE6DF8" w:rsidRPr="00173D1E" w:rsidRDefault="00FE6DF8" w:rsidP="00764F4A">
      <w:pPr>
        <w:numPr>
          <w:ilvl w:val="0"/>
          <w:numId w:val="6"/>
        </w:numPr>
        <w:jc w:val="both"/>
        <w:rPr>
          <w:rFonts w:ascii="Century Gothic" w:hAnsi="Century Gothic"/>
        </w:rPr>
      </w:pPr>
      <w:r>
        <w:rPr>
          <w:rFonts w:ascii="Century Gothic" w:hAnsi="Century Gothic"/>
        </w:rPr>
        <w:t xml:space="preserve">Maitrise </w:t>
      </w:r>
      <w:r>
        <w:rPr>
          <w:rFonts w:ascii="Century Gothic" w:hAnsi="Century Gothic"/>
        </w:rPr>
        <w:t xml:space="preserve"> du français ; la connaissance de l’anglais ou du portugais est un atout </w:t>
      </w:r>
    </w:p>
    <w:p w14:paraId="1FF6799B" w14:textId="78FA1EF2" w:rsidR="00173D1E" w:rsidRPr="00173D1E" w:rsidRDefault="00173D1E" w:rsidP="00764F4A">
      <w:pPr>
        <w:numPr>
          <w:ilvl w:val="0"/>
          <w:numId w:val="6"/>
        </w:numPr>
        <w:jc w:val="both"/>
        <w:rPr>
          <w:rFonts w:ascii="Century Gothic" w:hAnsi="Century Gothic"/>
        </w:rPr>
      </w:pPr>
      <w:r w:rsidRPr="00173D1E">
        <w:rPr>
          <w:rFonts w:ascii="Century Gothic" w:hAnsi="Century Gothic"/>
        </w:rPr>
        <w:t>Capacité à s'adapter rapidement à l'évolution des technologies</w:t>
      </w:r>
      <w:r w:rsidR="00764F4A">
        <w:rPr>
          <w:rFonts w:ascii="Century Gothic" w:hAnsi="Century Gothic"/>
        </w:rPr>
        <w:t> ;</w:t>
      </w:r>
    </w:p>
    <w:p w14:paraId="4DA3E063" w14:textId="77777777" w:rsidR="00173D1E" w:rsidRDefault="00173D1E" w:rsidP="00764F4A">
      <w:pPr>
        <w:numPr>
          <w:ilvl w:val="0"/>
          <w:numId w:val="6"/>
        </w:numPr>
        <w:jc w:val="both"/>
        <w:rPr>
          <w:rFonts w:ascii="Century Gothic" w:hAnsi="Century Gothic"/>
        </w:rPr>
      </w:pPr>
      <w:r w:rsidRPr="00173D1E">
        <w:rPr>
          <w:rFonts w:ascii="Century Gothic" w:hAnsi="Century Gothic"/>
        </w:rPr>
        <w:t>Motivation élevée, esprit d'initiative, et capacité à travailler de manière autonome.</w:t>
      </w:r>
    </w:p>
    <w:p w14:paraId="42238D45" w14:textId="77777777" w:rsidR="000B3A71" w:rsidRPr="00E64B10" w:rsidRDefault="000B3A71" w:rsidP="000B3A71">
      <w:pPr>
        <w:spacing w:after="120"/>
        <w:rPr>
          <w:rFonts w:ascii="Century Gothic" w:hAnsi="Century Gothic"/>
          <w:b/>
          <w:bCs/>
        </w:rPr>
      </w:pPr>
      <w:r>
        <w:rPr>
          <w:rFonts w:ascii="Century Gothic" w:hAnsi="Century Gothic"/>
          <w:b/>
          <w:bCs/>
        </w:rPr>
        <w:t>4</w:t>
      </w:r>
      <w:r w:rsidRPr="00E64B10">
        <w:rPr>
          <w:rFonts w:ascii="Century Gothic" w:hAnsi="Century Gothic"/>
          <w:b/>
          <w:bCs/>
        </w:rPr>
        <w:t xml:space="preserve">. </w:t>
      </w:r>
      <w:r>
        <w:rPr>
          <w:rFonts w:ascii="Century Gothic" w:hAnsi="Century Gothic"/>
          <w:b/>
          <w:bCs/>
        </w:rPr>
        <w:t>R</w:t>
      </w:r>
      <w:r w:rsidRPr="00E64B10">
        <w:rPr>
          <w:rFonts w:ascii="Century Gothic" w:hAnsi="Century Gothic"/>
          <w:b/>
          <w:bCs/>
        </w:rPr>
        <w:t>elations hiérarchiques</w:t>
      </w:r>
    </w:p>
    <w:p w14:paraId="68EF5E4A" w14:textId="77777777" w:rsidR="000B3A71" w:rsidRPr="00E10398" w:rsidRDefault="000B3A71" w:rsidP="000B3A71">
      <w:pPr>
        <w:spacing w:after="240"/>
        <w:jc w:val="both"/>
        <w:rPr>
          <w:rFonts w:ascii="Century Gothic" w:hAnsi="Century Gothic"/>
        </w:rPr>
      </w:pPr>
      <w:r w:rsidRPr="00E10398">
        <w:rPr>
          <w:rFonts w:ascii="Century Gothic" w:hAnsi="Century Gothic"/>
        </w:rPr>
        <w:t xml:space="preserve">Le technicien en informatique est sous l’autorité </w:t>
      </w:r>
      <w:r w:rsidRPr="00E64B10">
        <w:rPr>
          <w:rFonts w:ascii="Century Gothic" w:hAnsi="Century Gothic"/>
        </w:rPr>
        <w:t xml:space="preserve">directe </w:t>
      </w:r>
      <w:r w:rsidRPr="00E10398">
        <w:rPr>
          <w:rFonts w:ascii="Century Gothic" w:hAnsi="Century Gothic"/>
        </w:rPr>
        <w:t xml:space="preserve">du </w:t>
      </w:r>
      <w:r>
        <w:rPr>
          <w:rFonts w:ascii="Century Gothic" w:hAnsi="Century Gothic"/>
        </w:rPr>
        <w:t xml:space="preserve">chargé </w:t>
      </w:r>
      <w:r w:rsidRPr="00E10398">
        <w:rPr>
          <w:rFonts w:ascii="Century Gothic" w:hAnsi="Century Gothic"/>
        </w:rPr>
        <w:t>de la Communication et des Relations Publiques de la CSRP</w:t>
      </w:r>
      <w:r>
        <w:rPr>
          <w:rFonts w:ascii="Century Gothic" w:hAnsi="Century Gothic"/>
        </w:rPr>
        <w:t>.</w:t>
      </w:r>
    </w:p>
    <w:p w14:paraId="42012F00" w14:textId="57D90903" w:rsidR="000B3A71" w:rsidRPr="00E10398" w:rsidRDefault="007B397E" w:rsidP="000B3A71">
      <w:pPr>
        <w:spacing w:after="120"/>
        <w:rPr>
          <w:rFonts w:ascii="Century Gothic" w:hAnsi="Century Gothic"/>
          <w:b/>
          <w:bCs/>
        </w:rPr>
      </w:pPr>
      <w:r>
        <w:rPr>
          <w:rFonts w:ascii="Century Gothic" w:hAnsi="Century Gothic"/>
          <w:b/>
          <w:bCs/>
        </w:rPr>
        <w:lastRenderedPageBreak/>
        <w:t>5</w:t>
      </w:r>
      <w:r w:rsidR="000B3A71" w:rsidRPr="00E10398">
        <w:rPr>
          <w:rFonts w:ascii="Century Gothic" w:hAnsi="Century Gothic"/>
          <w:b/>
          <w:bCs/>
        </w:rPr>
        <w:t>. Type de contrat</w:t>
      </w:r>
    </w:p>
    <w:p w14:paraId="4C024713" w14:textId="5F61F9E5" w:rsidR="0003628C" w:rsidRPr="0003628C" w:rsidRDefault="00195E69" w:rsidP="0003628C">
      <w:pPr>
        <w:spacing w:after="240"/>
        <w:jc w:val="both"/>
        <w:rPr>
          <w:rFonts w:ascii="Century Gothic" w:hAnsi="Century Gothic"/>
        </w:rPr>
      </w:pPr>
      <w:r>
        <w:rPr>
          <w:rFonts w:ascii="Century Gothic" w:hAnsi="Century Gothic"/>
        </w:rPr>
        <w:t>Un contrat de travail à durée déterminée</w:t>
      </w:r>
      <w:r w:rsidR="0003628C" w:rsidRPr="0003628C">
        <w:rPr>
          <w:rFonts w:ascii="Century Gothic" w:hAnsi="Century Gothic"/>
        </w:rPr>
        <w:t xml:space="preserve"> de 2 ans, renouvelable sur la base d’une évaluation positive du Secrétaire permanent</w:t>
      </w:r>
      <w:r w:rsidR="00D5584D">
        <w:rPr>
          <w:rFonts w:ascii="Century Gothic" w:hAnsi="Century Gothic"/>
        </w:rPr>
        <w:t>,</w:t>
      </w:r>
      <w:r w:rsidR="00D5584D" w:rsidRPr="00D5584D">
        <w:rPr>
          <w:rFonts w:ascii="Century Gothic" w:hAnsi="Century Gothic"/>
        </w:rPr>
        <w:t xml:space="preserve"> </w:t>
      </w:r>
      <w:r w:rsidR="00D5584D">
        <w:rPr>
          <w:rFonts w:ascii="Century Gothic" w:hAnsi="Century Gothic"/>
        </w:rPr>
        <w:t xml:space="preserve">avec une période </w:t>
      </w:r>
      <w:r w:rsidR="00BF73D9">
        <w:rPr>
          <w:rFonts w:ascii="Century Gothic" w:hAnsi="Century Gothic"/>
        </w:rPr>
        <w:t>d’essai de 3</w:t>
      </w:r>
      <w:r w:rsidR="00D5584D" w:rsidRPr="0003628C">
        <w:rPr>
          <w:rFonts w:ascii="Century Gothic" w:hAnsi="Century Gothic"/>
        </w:rPr>
        <w:t xml:space="preserve"> mois</w:t>
      </w:r>
      <w:r w:rsidR="00D5584D">
        <w:rPr>
          <w:rFonts w:ascii="Century Gothic" w:hAnsi="Century Gothic"/>
        </w:rPr>
        <w:t>.</w:t>
      </w:r>
    </w:p>
    <w:p w14:paraId="22E40ED5" w14:textId="5711C9D6" w:rsidR="00173D1E" w:rsidRPr="00173D1E" w:rsidRDefault="007B397E" w:rsidP="0064707E">
      <w:r w:rsidRPr="0064707E">
        <w:rPr>
          <w:b/>
        </w:rPr>
        <w:t>6</w:t>
      </w:r>
      <w:r w:rsidR="00173D1E" w:rsidRPr="0064707E">
        <w:rPr>
          <w:b/>
        </w:rPr>
        <w:t>. Modalités de Candidature</w:t>
      </w:r>
      <w:r w:rsidR="00173D1E" w:rsidRPr="00173D1E">
        <w:t xml:space="preserve"> : </w:t>
      </w:r>
      <w:bookmarkStart w:id="0" w:name="_GoBack"/>
      <w:bookmarkEnd w:id="0"/>
    </w:p>
    <w:p w14:paraId="0D0BA526" w14:textId="7AC7F608" w:rsidR="00173D1E" w:rsidRPr="00772A72" w:rsidRDefault="00142F9F" w:rsidP="00772A72">
      <w:pPr>
        <w:jc w:val="both"/>
        <w:rPr>
          <w:rFonts w:ascii="Century Gothic" w:hAnsi="Century Gothic"/>
        </w:rPr>
      </w:pPr>
      <w:r w:rsidRPr="00772A72">
        <w:rPr>
          <w:rFonts w:ascii="Century Gothic" w:hAnsi="Century Gothic"/>
        </w:rPr>
        <w:t xml:space="preserve">Les dossiers de candidatures </w:t>
      </w:r>
      <w:r w:rsidR="00772A72" w:rsidRPr="00772A72">
        <w:rPr>
          <w:rFonts w:ascii="Century Gothic" w:hAnsi="Century Gothic"/>
        </w:rPr>
        <w:t xml:space="preserve">composés d’un </w:t>
      </w:r>
      <w:r w:rsidR="00772A72" w:rsidRPr="00173D1E">
        <w:rPr>
          <w:rFonts w:ascii="Century Gothic" w:hAnsi="Century Gothic"/>
        </w:rPr>
        <w:t>curriculum vita</w:t>
      </w:r>
      <w:r w:rsidR="00772A72">
        <w:rPr>
          <w:rFonts w:ascii="Century Gothic" w:hAnsi="Century Gothic"/>
        </w:rPr>
        <w:t>e</w:t>
      </w:r>
      <w:r w:rsidR="00764F4A">
        <w:rPr>
          <w:rFonts w:ascii="Century Gothic" w:hAnsi="Century Gothic"/>
        </w:rPr>
        <w:t xml:space="preserve"> </w:t>
      </w:r>
      <w:r w:rsidR="00764F4A" w:rsidRPr="00173D1E">
        <w:rPr>
          <w:rFonts w:ascii="Century Gothic" w:hAnsi="Century Gothic"/>
        </w:rPr>
        <w:t>détaillé</w:t>
      </w:r>
      <w:r w:rsidR="00772A72">
        <w:rPr>
          <w:rFonts w:ascii="Century Gothic" w:hAnsi="Century Gothic"/>
        </w:rPr>
        <w:t xml:space="preserve"> et d’</w:t>
      </w:r>
      <w:r w:rsidR="00772A72" w:rsidRPr="00173D1E">
        <w:rPr>
          <w:rFonts w:ascii="Century Gothic" w:hAnsi="Century Gothic"/>
        </w:rPr>
        <w:t xml:space="preserve">une lettre de motivation </w:t>
      </w:r>
      <w:r w:rsidR="00772A72" w:rsidRPr="00772A72">
        <w:rPr>
          <w:rFonts w:ascii="Century Gothic" w:hAnsi="Century Gothic"/>
        </w:rPr>
        <w:t xml:space="preserve">accompagnés des diplômes et attestations </w:t>
      </w:r>
      <w:r w:rsidRPr="00772A72">
        <w:rPr>
          <w:rFonts w:ascii="Century Gothic" w:hAnsi="Century Gothic"/>
        </w:rPr>
        <w:t>doivent être déposé</w:t>
      </w:r>
      <w:r w:rsidR="00772A72" w:rsidRPr="00772A72">
        <w:rPr>
          <w:rFonts w:ascii="Century Gothic" w:hAnsi="Century Gothic"/>
        </w:rPr>
        <w:t>s</w:t>
      </w:r>
      <w:r w:rsidRPr="00772A72">
        <w:rPr>
          <w:rFonts w:ascii="Century Gothic" w:hAnsi="Century Gothic"/>
        </w:rPr>
        <w:t xml:space="preserve"> sous pli fermé portant la mention «</w:t>
      </w:r>
      <w:r w:rsidR="00772A72">
        <w:rPr>
          <w:rFonts w:ascii="Century Gothic" w:hAnsi="Century Gothic"/>
        </w:rPr>
        <w:t xml:space="preserve"> </w:t>
      </w:r>
      <w:r w:rsidRPr="00772A72">
        <w:rPr>
          <w:rFonts w:ascii="Century Gothic" w:hAnsi="Century Gothic"/>
          <w:b/>
          <w:bCs/>
        </w:rPr>
        <w:t>CANDIDATURE AU POSTE DE TECHNICIEN EN INFORMATIQUE</w:t>
      </w:r>
      <w:r w:rsidR="00772A72">
        <w:rPr>
          <w:rFonts w:ascii="Century Gothic" w:hAnsi="Century Gothic"/>
          <w:b/>
          <w:bCs/>
        </w:rPr>
        <w:t xml:space="preserve"> </w:t>
      </w:r>
      <w:r w:rsidRPr="00772A72">
        <w:rPr>
          <w:rFonts w:ascii="Century Gothic" w:hAnsi="Century Gothic"/>
          <w:b/>
          <w:bCs/>
        </w:rPr>
        <w:t>»</w:t>
      </w:r>
      <w:r w:rsidRPr="00772A72">
        <w:rPr>
          <w:rFonts w:ascii="Century Gothic" w:hAnsi="Century Gothic"/>
        </w:rPr>
        <w:t xml:space="preserve"> au Secrétariat Permanent de la Commission Sous Régionale des Pêches, Liberté IV, Villa 5218, BP : 25485 Dakar (Sénégal)</w:t>
      </w:r>
      <w:r w:rsidR="00772A72" w:rsidRPr="00772A72">
        <w:rPr>
          <w:rFonts w:ascii="Century Gothic" w:hAnsi="Century Gothic"/>
        </w:rPr>
        <w:t xml:space="preserve"> </w:t>
      </w:r>
      <w:r w:rsidRPr="00772A72">
        <w:rPr>
          <w:rFonts w:ascii="Century Gothic" w:hAnsi="Century Gothic"/>
        </w:rPr>
        <w:t xml:space="preserve">ou par courriel à l’adresse </w:t>
      </w:r>
      <w:hyperlink r:id="rId5" w:history="1">
        <w:r w:rsidR="008B3FAF" w:rsidRPr="00B54F4E">
          <w:rPr>
            <w:rStyle w:val="Lienhypertexte"/>
            <w:rFonts w:ascii="Century Gothic" w:hAnsi="Century Gothic"/>
          </w:rPr>
          <w:t>recrutcsrp2024@spcsrp.org</w:t>
        </w:r>
      </w:hyperlink>
      <w:r w:rsidR="00772A72">
        <w:rPr>
          <w:rFonts w:ascii="Century Gothic" w:hAnsi="Century Gothic"/>
        </w:rPr>
        <w:t xml:space="preserve"> au plus tard le</w:t>
      </w:r>
      <w:r w:rsidR="00AB0902">
        <w:rPr>
          <w:rFonts w:ascii="Century Gothic" w:hAnsi="Century Gothic"/>
        </w:rPr>
        <w:t xml:space="preserve"> </w:t>
      </w:r>
      <w:r w:rsidR="00AB0902" w:rsidRPr="00DD688F">
        <w:rPr>
          <w:rFonts w:ascii="Century Gothic" w:hAnsi="Century Gothic"/>
          <w:b/>
        </w:rPr>
        <w:t>15 mars 2024 à 12 heures</w:t>
      </w:r>
      <w:r w:rsidR="00AB0902">
        <w:rPr>
          <w:rFonts w:ascii="Century Gothic" w:hAnsi="Century Gothic"/>
        </w:rPr>
        <w:t>.</w:t>
      </w:r>
    </w:p>
    <w:sectPr w:rsidR="00173D1E" w:rsidRPr="00772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F5880"/>
    <w:multiLevelType w:val="multilevel"/>
    <w:tmpl w:val="EA58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4F239A"/>
    <w:multiLevelType w:val="multilevel"/>
    <w:tmpl w:val="1F2E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047C8C"/>
    <w:multiLevelType w:val="multilevel"/>
    <w:tmpl w:val="9A00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65251F"/>
    <w:multiLevelType w:val="multilevel"/>
    <w:tmpl w:val="C0B0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9A30F4"/>
    <w:multiLevelType w:val="multilevel"/>
    <w:tmpl w:val="8B90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B11090"/>
    <w:multiLevelType w:val="multilevel"/>
    <w:tmpl w:val="30F46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B84070"/>
    <w:multiLevelType w:val="multilevel"/>
    <w:tmpl w:val="7A58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8E7591"/>
    <w:multiLevelType w:val="multilevel"/>
    <w:tmpl w:val="203E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3B5855"/>
    <w:multiLevelType w:val="hybridMultilevel"/>
    <w:tmpl w:val="965A6BEC"/>
    <w:lvl w:ilvl="0" w:tplc="D8C2396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2"/>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1E"/>
    <w:rsid w:val="0001784A"/>
    <w:rsid w:val="0003628C"/>
    <w:rsid w:val="000B1419"/>
    <w:rsid w:val="000B3A71"/>
    <w:rsid w:val="000C6665"/>
    <w:rsid w:val="000F6A00"/>
    <w:rsid w:val="00142F9F"/>
    <w:rsid w:val="00173D1E"/>
    <w:rsid w:val="00195E69"/>
    <w:rsid w:val="002851FC"/>
    <w:rsid w:val="00292E4D"/>
    <w:rsid w:val="003A387D"/>
    <w:rsid w:val="003D275B"/>
    <w:rsid w:val="003E7170"/>
    <w:rsid w:val="00407B2D"/>
    <w:rsid w:val="004543C9"/>
    <w:rsid w:val="00490FF3"/>
    <w:rsid w:val="004E456A"/>
    <w:rsid w:val="0064707E"/>
    <w:rsid w:val="00650A7D"/>
    <w:rsid w:val="00764F4A"/>
    <w:rsid w:val="00772A72"/>
    <w:rsid w:val="007836AC"/>
    <w:rsid w:val="00786E1B"/>
    <w:rsid w:val="007B397E"/>
    <w:rsid w:val="008B3FAF"/>
    <w:rsid w:val="009343A6"/>
    <w:rsid w:val="009844CB"/>
    <w:rsid w:val="00AB0902"/>
    <w:rsid w:val="00B37FB8"/>
    <w:rsid w:val="00B54F4E"/>
    <w:rsid w:val="00B616AF"/>
    <w:rsid w:val="00B70BE4"/>
    <w:rsid w:val="00BF73D9"/>
    <w:rsid w:val="00C35AC3"/>
    <w:rsid w:val="00C36279"/>
    <w:rsid w:val="00CC4F0E"/>
    <w:rsid w:val="00D5584D"/>
    <w:rsid w:val="00D77702"/>
    <w:rsid w:val="00DD5E50"/>
    <w:rsid w:val="00DD688F"/>
    <w:rsid w:val="00E310E0"/>
    <w:rsid w:val="00F46C16"/>
    <w:rsid w:val="00FA4D73"/>
    <w:rsid w:val="00FE6D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95D0"/>
  <w15:chartTrackingRefBased/>
  <w15:docId w15:val="{63566CA4-51D8-4F1C-AD37-920E89FE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6279"/>
    <w:pPr>
      <w:ind w:left="720"/>
      <w:contextualSpacing/>
    </w:pPr>
  </w:style>
  <w:style w:type="character" w:styleId="Lienhypertexte">
    <w:name w:val="Hyperlink"/>
    <w:basedOn w:val="Policepardfaut"/>
    <w:uiPriority w:val="99"/>
    <w:unhideWhenUsed/>
    <w:rsid w:val="009343A6"/>
    <w:rPr>
      <w:color w:val="0563C1" w:themeColor="hyperlink"/>
      <w:u w:val="single"/>
    </w:rPr>
  </w:style>
  <w:style w:type="character" w:customStyle="1" w:styleId="UnresolvedMention">
    <w:name w:val="Unresolved Mention"/>
    <w:basedOn w:val="Policepardfaut"/>
    <w:uiPriority w:val="99"/>
    <w:semiHidden/>
    <w:unhideWhenUsed/>
    <w:rsid w:val="0093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tcsrp2024@spcsrp.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692</Words>
  <Characters>3807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CSRP</dc:creator>
  <cp:keywords/>
  <dc:description/>
  <cp:lastModifiedBy>Compte Microsoft</cp:lastModifiedBy>
  <cp:revision>24</cp:revision>
  <dcterms:created xsi:type="dcterms:W3CDTF">2024-02-05T10:46:00Z</dcterms:created>
  <dcterms:modified xsi:type="dcterms:W3CDTF">2024-02-05T12:01:00Z</dcterms:modified>
</cp:coreProperties>
</file>